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798c77a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7aed1536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b3d7e2cab4ea2" /><Relationship Type="http://schemas.openxmlformats.org/officeDocument/2006/relationships/numbering" Target="/word/numbering.xml" Id="Rbc4b2f5898034acb" /><Relationship Type="http://schemas.openxmlformats.org/officeDocument/2006/relationships/settings" Target="/word/settings.xml" Id="R99fafa2ec24543c1" /><Relationship Type="http://schemas.openxmlformats.org/officeDocument/2006/relationships/image" Target="/word/media/b9dc95e4-ebdf-41da-8ee6-d74ae6e08dd0.png" Id="R52e47aed15364b5d" /></Relationships>
</file>