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179026d02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582a933c5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Ellwerath,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da928c1724595" /><Relationship Type="http://schemas.openxmlformats.org/officeDocument/2006/relationships/numbering" Target="/word/numbering.xml" Id="Raa8d574112e446dd" /><Relationship Type="http://schemas.openxmlformats.org/officeDocument/2006/relationships/settings" Target="/word/settings.xml" Id="R1b0268cad0d3420b" /><Relationship Type="http://schemas.openxmlformats.org/officeDocument/2006/relationships/image" Target="/word/media/1d51c203-616a-4ce2-8fe0-cccf09f0f257.png" Id="Rcf7582a933c54884" /></Relationships>
</file>