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c4eddfc2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15c4fe8da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7e883fb1e4c51" /><Relationship Type="http://schemas.openxmlformats.org/officeDocument/2006/relationships/numbering" Target="/word/numbering.xml" Id="R722c7ad4e54142e0" /><Relationship Type="http://schemas.openxmlformats.org/officeDocument/2006/relationships/settings" Target="/word/settings.xml" Id="R3e4f7352488c42ac" /><Relationship Type="http://schemas.openxmlformats.org/officeDocument/2006/relationships/image" Target="/word/media/c7232008-d899-4d7b-b8f7-90d6fe3f48c8.png" Id="Rb9e15c4fe8da4fb8" /></Relationships>
</file>