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e2da3aef3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1e12f04fa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Englisweiler,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1ad5f175e4e41" /><Relationship Type="http://schemas.openxmlformats.org/officeDocument/2006/relationships/numbering" Target="/word/numbering.xml" Id="Reeaeb772976a45dc" /><Relationship Type="http://schemas.openxmlformats.org/officeDocument/2006/relationships/settings" Target="/word/settings.xml" Id="Rd2d677b38ddf4b08" /><Relationship Type="http://schemas.openxmlformats.org/officeDocument/2006/relationships/image" Target="/word/media/aa8a5228-f07c-4327-82be-d895266519d1.png" Id="R5f21e12f04fa4f18" /></Relationships>
</file>