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5a0c7e5f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86ecb585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37f8908524b22" /><Relationship Type="http://schemas.openxmlformats.org/officeDocument/2006/relationships/numbering" Target="/word/numbering.xml" Id="Raafa7c1ef7604389" /><Relationship Type="http://schemas.openxmlformats.org/officeDocument/2006/relationships/settings" Target="/word/settings.xml" Id="R2c29e96c64a54158" /><Relationship Type="http://schemas.openxmlformats.org/officeDocument/2006/relationships/image" Target="/word/media/3aaa3783-ed81-4d3f-8064-4e34acb6b614.png" Id="R96686ecb585c4a3d" /></Relationships>
</file>