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e1f0ea07d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650907a99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Erfweiler-Ehlingen,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d46c6b46b48d9" /><Relationship Type="http://schemas.openxmlformats.org/officeDocument/2006/relationships/numbering" Target="/word/numbering.xml" Id="R4c48b8d9a317459f" /><Relationship Type="http://schemas.openxmlformats.org/officeDocument/2006/relationships/settings" Target="/word/settings.xml" Id="R6dde3181629d4363" /><Relationship Type="http://schemas.openxmlformats.org/officeDocument/2006/relationships/image" Target="/word/media/62e07d18-f2e3-4ea4-905a-516febab4245.png" Id="Rb8e650907a994499" /></Relationships>
</file>