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16efc00c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e01da4643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Erkelsdorf,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1d79ae10c4be5" /><Relationship Type="http://schemas.openxmlformats.org/officeDocument/2006/relationships/numbering" Target="/word/numbering.xml" Id="Rdcc270b82b3f429a" /><Relationship Type="http://schemas.openxmlformats.org/officeDocument/2006/relationships/settings" Target="/word/settings.xml" Id="R13d7694ba9b74ced" /><Relationship Type="http://schemas.openxmlformats.org/officeDocument/2006/relationships/image" Target="/word/media/720ae390-2f64-41c0-aa35-a4210855b748.png" Id="R7e8e01da46434ed5" /></Relationships>
</file>