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d3a1e98b5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bfcaedf2f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Ettersbach,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518cdff1b4b2f" /><Relationship Type="http://schemas.openxmlformats.org/officeDocument/2006/relationships/numbering" Target="/word/numbering.xml" Id="Rdd7eeb1d359b4448" /><Relationship Type="http://schemas.openxmlformats.org/officeDocument/2006/relationships/settings" Target="/word/settings.xml" Id="R88069823a76b44bf" /><Relationship Type="http://schemas.openxmlformats.org/officeDocument/2006/relationships/image" Target="/word/media/7b48abcb-df61-40ef-ae67-f37b3fc977db.png" Id="R00fbfcaedf2f4f7d" /></Relationships>
</file>