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25350a188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321fdc4c3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3e6eeade445c7" /><Relationship Type="http://schemas.openxmlformats.org/officeDocument/2006/relationships/numbering" Target="/word/numbering.xml" Id="Re2851ce226cb483e" /><Relationship Type="http://schemas.openxmlformats.org/officeDocument/2006/relationships/settings" Target="/word/settings.xml" Id="R3ac82f80c4834ccb" /><Relationship Type="http://schemas.openxmlformats.org/officeDocument/2006/relationships/image" Target="/word/media/9ec9f919-a2f4-47a8-b637-4a3bb60be004.png" Id="R538321fdc4c347da" /></Relationships>
</file>