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04d06b4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15e3a57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Eyachmuhle,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d25f5e1b34f94" /><Relationship Type="http://schemas.openxmlformats.org/officeDocument/2006/relationships/numbering" Target="/word/numbering.xml" Id="R4cf72c8399aa4cbb" /><Relationship Type="http://schemas.openxmlformats.org/officeDocument/2006/relationships/settings" Target="/word/settings.xml" Id="R37a99d003aa84030" /><Relationship Type="http://schemas.openxmlformats.org/officeDocument/2006/relationships/image" Target="/word/media/61096c0a-fad8-41f9-9785-8dd55cf2c2f7.png" Id="R07a915e3a57846c0" /></Relationships>
</file>