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88387cf68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1bc60d6fe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Eydelstedt,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96bbb63dc447e" /><Relationship Type="http://schemas.openxmlformats.org/officeDocument/2006/relationships/numbering" Target="/word/numbering.xml" Id="R55c3a902cde64b1e" /><Relationship Type="http://schemas.openxmlformats.org/officeDocument/2006/relationships/settings" Target="/word/settings.xml" Id="Re8c94ef5a78947bf" /><Relationship Type="http://schemas.openxmlformats.org/officeDocument/2006/relationships/image" Target="/word/media/f20ede80-e688-4757-89c0-ac8579f743fe.png" Id="R6bc1bc60d6fe431c" /></Relationships>
</file>