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a607d631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28ea13a1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Fahrenhaupt,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2893b192a4ed1" /><Relationship Type="http://schemas.openxmlformats.org/officeDocument/2006/relationships/numbering" Target="/word/numbering.xml" Id="R1b526e24c46e460d" /><Relationship Type="http://schemas.openxmlformats.org/officeDocument/2006/relationships/settings" Target="/word/settings.xml" Id="Reef01509db7b438e" /><Relationship Type="http://schemas.openxmlformats.org/officeDocument/2006/relationships/image" Target="/word/media/83a48107-22ec-49cd-9d1b-800d60a54d13.png" Id="R9e3b28ea13a148e5" /></Relationships>
</file>