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b2ae7df43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516810dc4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Fehndorf,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6e4544df845f9" /><Relationship Type="http://schemas.openxmlformats.org/officeDocument/2006/relationships/numbering" Target="/word/numbering.xml" Id="Ra84a2575999c4409" /><Relationship Type="http://schemas.openxmlformats.org/officeDocument/2006/relationships/settings" Target="/word/settings.xml" Id="R6593bdc6abdf4192" /><Relationship Type="http://schemas.openxmlformats.org/officeDocument/2006/relationships/image" Target="/word/media/5ea23319-9a6a-4d4a-bca8-1a6b5e990dd2.png" Id="R320516810dc4481d" /></Relationships>
</file>