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f8a765f0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1fc6b4c2e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Feldscheide,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c7361e03340ce" /><Relationship Type="http://schemas.openxmlformats.org/officeDocument/2006/relationships/numbering" Target="/word/numbering.xml" Id="Rbc3411d13925439c" /><Relationship Type="http://schemas.openxmlformats.org/officeDocument/2006/relationships/settings" Target="/word/settings.xml" Id="R08c56a34230d4d63" /><Relationship Type="http://schemas.openxmlformats.org/officeDocument/2006/relationships/image" Target="/word/media/fbb20770-eec8-4ed6-b43e-78d8a6041b5a.png" Id="Raa71fc6b4c2e4db4" /></Relationships>
</file>