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09066c184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2a6a2b747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Fernrodde,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1505e0f37471d" /><Relationship Type="http://schemas.openxmlformats.org/officeDocument/2006/relationships/numbering" Target="/word/numbering.xml" Id="Rfeb1ba7f22064db8" /><Relationship Type="http://schemas.openxmlformats.org/officeDocument/2006/relationships/settings" Target="/word/settings.xml" Id="R1e0cbfd9f69845d3" /><Relationship Type="http://schemas.openxmlformats.org/officeDocument/2006/relationships/image" Target="/word/media/bf2a66c6-6306-4907-9649-9dcfb268122f.png" Id="R3a12a6a2b74749a3" /></Relationships>
</file>