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526d6bef5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c45adc51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Flinksberg,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0961d5af64f4a" /><Relationship Type="http://schemas.openxmlformats.org/officeDocument/2006/relationships/numbering" Target="/word/numbering.xml" Id="R63b310eb9d024236" /><Relationship Type="http://schemas.openxmlformats.org/officeDocument/2006/relationships/settings" Target="/word/settings.xml" Id="Rd504b9066425407c" /><Relationship Type="http://schemas.openxmlformats.org/officeDocument/2006/relationships/image" Target="/word/media/f1d6bad4-1bf0-4cb7-aa52-5fe927ca1b4c.png" Id="R1fabc45adc514e46" /></Relationships>
</file>