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2d48d8cadc4f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c62eb5787b47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Forkenhof,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017f6f59d64ecb" /><Relationship Type="http://schemas.openxmlformats.org/officeDocument/2006/relationships/numbering" Target="/word/numbering.xml" Id="R9d639bd4e4e44bc9" /><Relationship Type="http://schemas.openxmlformats.org/officeDocument/2006/relationships/settings" Target="/word/settings.xml" Id="Rbcfaf15048ab4a2c" /><Relationship Type="http://schemas.openxmlformats.org/officeDocument/2006/relationships/image" Target="/word/media/5d5a5bc5-8c52-4e2a-bd0d-56bc03a56cd5.png" Id="R04c62eb5787b47bb" /></Relationships>
</file>