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37966e1a8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51cffcccc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Forstersgrund,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60c25e5864cd7" /><Relationship Type="http://schemas.openxmlformats.org/officeDocument/2006/relationships/numbering" Target="/word/numbering.xml" Id="Re9cd0b0fa4bf48d4" /><Relationship Type="http://schemas.openxmlformats.org/officeDocument/2006/relationships/settings" Target="/word/settings.xml" Id="R3ccac28695af4eb0" /><Relationship Type="http://schemas.openxmlformats.org/officeDocument/2006/relationships/image" Target="/word/media/f16a5c74-ae56-415c-9d66-e5110ca3320f.png" Id="Re4a51cffcccc40b4" /></Relationships>
</file>