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6aa846c02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d1db42e84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Frankfurt am Main,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dc6d7450a4f83" /><Relationship Type="http://schemas.openxmlformats.org/officeDocument/2006/relationships/numbering" Target="/word/numbering.xml" Id="R1706f379d5bc40cf" /><Relationship Type="http://schemas.openxmlformats.org/officeDocument/2006/relationships/settings" Target="/word/settings.xml" Id="R393bce66c32d432c" /><Relationship Type="http://schemas.openxmlformats.org/officeDocument/2006/relationships/image" Target="/word/media/ef0b0a9e-0a48-44fb-96a4-6e49d7b63102.png" Id="Rf85d1db42e84462d" /></Relationships>
</file>