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1856b103c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5d328b6b5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Frauenweiler,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2d11d58464e25" /><Relationship Type="http://schemas.openxmlformats.org/officeDocument/2006/relationships/numbering" Target="/word/numbering.xml" Id="R21009ea5d4314601" /><Relationship Type="http://schemas.openxmlformats.org/officeDocument/2006/relationships/settings" Target="/word/settings.xml" Id="R3e9eea0db6fb454a" /><Relationship Type="http://schemas.openxmlformats.org/officeDocument/2006/relationships/image" Target="/word/media/2510d115-dec5-4ac4-a875-1877c7f6ff6d.png" Id="Rb4a5d328b6b54e8a" /></Relationships>
</file>