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b4b4f7d9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0fb6f7791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Freienseen,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2e6b587254d77" /><Relationship Type="http://schemas.openxmlformats.org/officeDocument/2006/relationships/numbering" Target="/word/numbering.xml" Id="R21ce912207e84ca7" /><Relationship Type="http://schemas.openxmlformats.org/officeDocument/2006/relationships/settings" Target="/word/settings.xml" Id="R81b645ca97de46b9" /><Relationship Type="http://schemas.openxmlformats.org/officeDocument/2006/relationships/image" Target="/word/media/d2eca1e2-d033-40e2-afed-2f313a3e099e.png" Id="Redc0fb6f77914d59" /></Relationships>
</file>