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2f1eef137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ee04a1c0b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Frensdorferhaar,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efdb2cfa64297" /><Relationship Type="http://schemas.openxmlformats.org/officeDocument/2006/relationships/numbering" Target="/word/numbering.xml" Id="R5ca9d131c2b444ac" /><Relationship Type="http://schemas.openxmlformats.org/officeDocument/2006/relationships/settings" Target="/word/settings.xml" Id="Rf97f532f593f4f9b" /><Relationship Type="http://schemas.openxmlformats.org/officeDocument/2006/relationships/image" Target="/word/media/b9ebb681-f5f9-4ae2-b54c-b6bcc977ec75.png" Id="Reb1ee04a1c0b4140" /></Relationships>
</file>