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37b9f315b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63234c087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Friedrichsbruch,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8c77d4913449d" /><Relationship Type="http://schemas.openxmlformats.org/officeDocument/2006/relationships/numbering" Target="/word/numbering.xml" Id="Rb5ac5992c3ef4d8c" /><Relationship Type="http://schemas.openxmlformats.org/officeDocument/2006/relationships/settings" Target="/word/settings.xml" Id="R883c5f12f8ff475f" /><Relationship Type="http://schemas.openxmlformats.org/officeDocument/2006/relationships/image" Target="/word/media/01f38279-d0b3-490c-8fc3-db0bbffca4c6.png" Id="R42b63234c08744f6" /></Relationships>
</file>