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b2bccf061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e6b6a0840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Friedrichsschwerz,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c665bd354905" /><Relationship Type="http://schemas.openxmlformats.org/officeDocument/2006/relationships/numbering" Target="/word/numbering.xml" Id="R556f596d03d145fb" /><Relationship Type="http://schemas.openxmlformats.org/officeDocument/2006/relationships/settings" Target="/word/settings.xml" Id="R424a2a39f7cb4437" /><Relationship Type="http://schemas.openxmlformats.org/officeDocument/2006/relationships/image" Target="/word/media/431ccbf9-6060-473a-b513-b14e6cd53fbe.png" Id="Rd16e6b6a08404f82" /></Relationships>
</file>