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ba24c8cc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e1e42bc5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7eaef058b4da4" /><Relationship Type="http://schemas.openxmlformats.org/officeDocument/2006/relationships/numbering" Target="/word/numbering.xml" Id="R374671ac5a494807" /><Relationship Type="http://schemas.openxmlformats.org/officeDocument/2006/relationships/settings" Target="/word/settings.xml" Id="Rf7b68f7a395c4121" /><Relationship Type="http://schemas.openxmlformats.org/officeDocument/2006/relationships/image" Target="/word/media/1cb8dafd-713d-4110-abd5-2f600c049d28.png" Id="Rc75ae1e42bc54d88" /></Relationships>
</file>