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1f457731e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423f5cc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Fuchsenloch,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7e8eb598a41b0" /><Relationship Type="http://schemas.openxmlformats.org/officeDocument/2006/relationships/numbering" Target="/word/numbering.xml" Id="R04bb1c75b89143fe" /><Relationship Type="http://schemas.openxmlformats.org/officeDocument/2006/relationships/settings" Target="/word/settings.xml" Id="R12693b2a14514908" /><Relationship Type="http://schemas.openxmlformats.org/officeDocument/2006/relationships/image" Target="/word/media/136c2cf7-e716-40d6-80d1-75e558eb6d41.png" Id="R6fb0423f5cc84df6" /></Relationships>
</file>