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1f843bc7c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0e95013fc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29ededf52429e" /><Relationship Type="http://schemas.openxmlformats.org/officeDocument/2006/relationships/numbering" Target="/word/numbering.xml" Id="R23a7d1e0c11e41f8" /><Relationship Type="http://schemas.openxmlformats.org/officeDocument/2006/relationships/settings" Target="/word/settings.xml" Id="R3b542d2bad9447c6" /><Relationship Type="http://schemas.openxmlformats.org/officeDocument/2006/relationships/image" Target="/word/media/2a1d769f-8e34-4265-993f-607d52cd1bbc.png" Id="Rcdb0e95013fc4f25" /></Relationships>
</file>