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be8202f7b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aafd6ba0f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bfe5324b84e58" /><Relationship Type="http://schemas.openxmlformats.org/officeDocument/2006/relationships/numbering" Target="/word/numbering.xml" Id="Rd6c5cb1fe39f4ead" /><Relationship Type="http://schemas.openxmlformats.org/officeDocument/2006/relationships/settings" Target="/word/settings.xml" Id="R2fa353c621024a42" /><Relationship Type="http://schemas.openxmlformats.org/officeDocument/2006/relationships/image" Target="/word/media/a0c00b6b-1feb-477e-8f1e-4630acd9da35.png" Id="R292aafd6ba0f4dd2" /></Relationships>
</file>