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5a3c2a216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576ae6797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Gefell,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d39f1625c44ae" /><Relationship Type="http://schemas.openxmlformats.org/officeDocument/2006/relationships/numbering" Target="/word/numbering.xml" Id="R111f81d2159747fe" /><Relationship Type="http://schemas.openxmlformats.org/officeDocument/2006/relationships/settings" Target="/word/settings.xml" Id="R3a0e0f50c0854e77" /><Relationship Type="http://schemas.openxmlformats.org/officeDocument/2006/relationships/image" Target="/word/media/3372ae31-8cbe-481c-a0aa-85c9b9630f24.png" Id="Rba7576ae679744f9" /></Relationships>
</file>