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4d9e2652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7b64dff8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Geilertshausen,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25a4e39049be" /><Relationship Type="http://schemas.openxmlformats.org/officeDocument/2006/relationships/numbering" Target="/word/numbering.xml" Id="R58edd092c63c4585" /><Relationship Type="http://schemas.openxmlformats.org/officeDocument/2006/relationships/settings" Target="/word/settings.xml" Id="R3044afd996f242f3" /><Relationship Type="http://schemas.openxmlformats.org/officeDocument/2006/relationships/image" Target="/word/media/8161f37c-4d33-4345-8b2c-24f66616569f.png" Id="R52bb7b64dff8419a" /></Relationships>
</file>