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eec1ae76e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6a9256b22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Geisdorfle,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4d71db7b943e9" /><Relationship Type="http://schemas.openxmlformats.org/officeDocument/2006/relationships/numbering" Target="/word/numbering.xml" Id="Rda7a97f8f1cd4337" /><Relationship Type="http://schemas.openxmlformats.org/officeDocument/2006/relationships/settings" Target="/word/settings.xml" Id="R6efc1172a7d54a4c" /><Relationship Type="http://schemas.openxmlformats.org/officeDocument/2006/relationships/image" Target="/word/media/29f73ae3-29b8-4979-a526-55cc84f95799.png" Id="Ra906a9256b224f35" /></Relationships>
</file>