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f66ffbd4e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464b803fb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Geislbach,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66bf5a87c4fa6" /><Relationship Type="http://schemas.openxmlformats.org/officeDocument/2006/relationships/numbering" Target="/word/numbering.xml" Id="R73cd3dd743214f17" /><Relationship Type="http://schemas.openxmlformats.org/officeDocument/2006/relationships/settings" Target="/word/settings.xml" Id="R1af8ace4e61c4133" /><Relationship Type="http://schemas.openxmlformats.org/officeDocument/2006/relationships/image" Target="/word/media/1c6e3c9e-9fd4-40c5-9893-f121476a7a0a.png" Id="R2ca464b803fb4846" /></Relationships>
</file>