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91273fa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58f3e5b4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Gelbe Weiden,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8c60a6f6c4e9c" /><Relationship Type="http://schemas.openxmlformats.org/officeDocument/2006/relationships/numbering" Target="/word/numbering.xml" Id="Rf5f00b5e5e244cf8" /><Relationship Type="http://schemas.openxmlformats.org/officeDocument/2006/relationships/settings" Target="/word/settings.xml" Id="R3b99e5ff8b174ef3" /><Relationship Type="http://schemas.openxmlformats.org/officeDocument/2006/relationships/image" Target="/word/media/44c7b8d1-8624-45e9-b240-9731e6b4802d.png" Id="Rcb1c58f3e5b448b4" /></Relationships>
</file>