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17828c4c7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f538c0237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Gemmerich,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564a1e7844805" /><Relationship Type="http://schemas.openxmlformats.org/officeDocument/2006/relationships/numbering" Target="/word/numbering.xml" Id="R8cfd73dcacd640b1" /><Relationship Type="http://schemas.openxmlformats.org/officeDocument/2006/relationships/settings" Target="/word/settings.xml" Id="R8d3c79d393fd48e2" /><Relationship Type="http://schemas.openxmlformats.org/officeDocument/2006/relationships/image" Target="/word/media/c8399903-c730-418d-b8d9-79ff3a45c6dd.png" Id="R013f538c02374faa" /></Relationships>
</file>