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9507f19fe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cacf6cd1f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25c0981e4ba5" /><Relationship Type="http://schemas.openxmlformats.org/officeDocument/2006/relationships/numbering" Target="/word/numbering.xml" Id="R6b570ad23b204db9" /><Relationship Type="http://schemas.openxmlformats.org/officeDocument/2006/relationships/settings" Target="/word/settings.xml" Id="Rf54c48a8bd01494e" /><Relationship Type="http://schemas.openxmlformats.org/officeDocument/2006/relationships/image" Target="/word/media/82690217-eab7-45c0-b21f-09625fb4023c.png" Id="Ra51cacf6cd1f439e" /></Relationships>
</file>