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f0a078be9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0e0d16fe4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Gerlachshausen,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a652833d8477b" /><Relationship Type="http://schemas.openxmlformats.org/officeDocument/2006/relationships/numbering" Target="/word/numbering.xml" Id="Rf26a6af381df48a0" /><Relationship Type="http://schemas.openxmlformats.org/officeDocument/2006/relationships/settings" Target="/word/settings.xml" Id="Rd5ff47a02781495f" /><Relationship Type="http://schemas.openxmlformats.org/officeDocument/2006/relationships/image" Target="/word/media/991c6dd8-27e7-4f01-8c7b-ea91322a153d.png" Id="Rb290e0d16fe44805" /></Relationships>
</file>