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77dd38750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b51af5b8c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Gerlachsruh,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ff866b6a04fb5" /><Relationship Type="http://schemas.openxmlformats.org/officeDocument/2006/relationships/numbering" Target="/word/numbering.xml" Id="R35da8fc68d874460" /><Relationship Type="http://schemas.openxmlformats.org/officeDocument/2006/relationships/settings" Target="/word/settings.xml" Id="Rae5acd58ff68475f" /><Relationship Type="http://schemas.openxmlformats.org/officeDocument/2006/relationships/image" Target="/word/media/d4a51335-097c-409d-9c74-3ff8a24967a4.png" Id="Rc67b51af5b8c4a4b" /></Relationships>
</file>