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18ec6e55b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30ca3c73c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Glaisin,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d0b668951469c" /><Relationship Type="http://schemas.openxmlformats.org/officeDocument/2006/relationships/numbering" Target="/word/numbering.xml" Id="Re6654b7e44234da7" /><Relationship Type="http://schemas.openxmlformats.org/officeDocument/2006/relationships/settings" Target="/word/settings.xml" Id="R2831fdc18f2543af" /><Relationship Type="http://schemas.openxmlformats.org/officeDocument/2006/relationships/image" Target="/word/media/b89d19c4-d9c2-48b0-ba49-7533b94fbc8c.png" Id="R3b430ca3c73c44f2" /></Relationships>
</file>