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5091ee89f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dcdeedd2f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Glienick,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3a86b24904912" /><Relationship Type="http://schemas.openxmlformats.org/officeDocument/2006/relationships/numbering" Target="/word/numbering.xml" Id="Re07d48b4b1c549fc" /><Relationship Type="http://schemas.openxmlformats.org/officeDocument/2006/relationships/settings" Target="/word/settings.xml" Id="R560a569eee3a44d7" /><Relationship Type="http://schemas.openxmlformats.org/officeDocument/2006/relationships/image" Target="/word/media/350943ed-8dd7-4b75-8eb3-b622b0b16bee.png" Id="Rb79dcdeedd2f40cc" /></Relationships>
</file>