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fe6716d49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8cf75a07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b8f63cfa4423" /><Relationship Type="http://schemas.openxmlformats.org/officeDocument/2006/relationships/numbering" Target="/word/numbering.xml" Id="R0163ce814ce14ba1" /><Relationship Type="http://schemas.openxmlformats.org/officeDocument/2006/relationships/settings" Target="/word/settings.xml" Id="R919df491d3ee419e" /><Relationship Type="http://schemas.openxmlformats.org/officeDocument/2006/relationships/image" Target="/word/media/8b3fe3c3-a3ca-4bc3-b321-724cc4a3c1c2.png" Id="R26f8cf75a07f4b77" /></Relationships>
</file>