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2f1f787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6d32d8c9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5877e6f74e42" /><Relationship Type="http://schemas.openxmlformats.org/officeDocument/2006/relationships/numbering" Target="/word/numbering.xml" Id="Rce70588bf1c04328" /><Relationship Type="http://schemas.openxmlformats.org/officeDocument/2006/relationships/settings" Target="/word/settings.xml" Id="Rc209d1a7115c4d9c" /><Relationship Type="http://schemas.openxmlformats.org/officeDocument/2006/relationships/image" Target="/word/media/3c938d07-35e6-44ea-a21d-63781c7b3ef3.png" Id="R1d266d32d8c94397" /></Relationships>
</file>