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5c1e76a13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9541950f0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68f28875f4726" /><Relationship Type="http://schemas.openxmlformats.org/officeDocument/2006/relationships/numbering" Target="/word/numbering.xml" Id="R0e0c6ea9c27445e6" /><Relationship Type="http://schemas.openxmlformats.org/officeDocument/2006/relationships/settings" Target="/word/settings.xml" Id="R70956f0aa6ff44f8" /><Relationship Type="http://schemas.openxmlformats.org/officeDocument/2006/relationships/image" Target="/word/media/bd124259-091a-410d-a566-acac8c304acd.png" Id="R4fb9541950f04bf6" /></Relationships>
</file>