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ead75b73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9858a45b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3547dca0c4b1f" /><Relationship Type="http://schemas.openxmlformats.org/officeDocument/2006/relationships/numbering" Target="/word/numbering.xml" Id="Ra2785f23ff384556" /><Relationship Type="http://schemas.openxmlformats.org/officeDocument/2006/relationships/settings" Target="/word/settings.xml" Id="Ra619eeac1fb4449d" /><Relationship Type="http://schemas.openxmlformats.org/officeDocument/2006/relationships/image" Target="/word/media/c6395068-9d49-41b9-b0a0-01c4abc6ff78.png" Id="Rf2a9858a45b84e4a" /></Relationships>
</file>