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e2532c7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0f5df360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Graben-Neudorf,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1a4a51084012" /><Relationship Type="http://schemas.openxmlformats.org/officeDocument/2006/relationships/numbering" Target="/word/numbering.xml" Id="R8ea75e7573ec44a1" /><Relationship Type="http://schemas.openxmlformats.org/officeDocument/2006/relationships/settings" Target="/word/settings.xml" Id="R4e0e304b3b08444c" /><Relationship Type="http://schemas.openxmlformats.org/officeDocument/2006/relationships/image" Target="/word/media/ffd46ba5-0d77-436d-aaff-6162d61a89b7.png" Id="R1400f5df360b4087" /></Relationships>
</file>