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b2228b46d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b4fbaf3f1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61b21c5754a32" /><Relationship Type="http://schemas.openxmlformats.org/officeDocument/2006/relationships/numbering" Target="/word/numbering.xml" Id="R3d09079f6ec74e5c" /><Relationship Type="http://schemas.openxmlformats.org/officeDocument/2006/relationships/settings" Target="/word/settings.xml" Id="Refd9557a5a07453d" /><Relationship Type="http://schemas.openxmlformats.org/officeDocument/2006/relationships/image" Target="/word/media/f99d161e-ff18-4ecf-a7a5-0596548ac262.png" Id="R4deb4fbaf3f14a42" /></Relationships>
</file>