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9a287d56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e51be63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Griesenbrauck,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f18c83f094a9f" /><Relationship Type="http://schemas.openxmlformats.org/officeDocument/2006/relationships/numbering" Target="/word/numbering.xml" Id="R27abc707e21545c9" /><Relationship Type="http://schemas.openxmlformats.org/officeDocument/2006/relationships/settings" Target="/word/settings.xml" Id="Rf4dd4d80be5a4747" /><Relationship Type="http://schemas.openxmlformats.org/officeDocument/2006/relationships/image" Target="/word/media/91567589-ac8e-49d6-9b06-8e19bb2cb981.png" Id="R20cee51be63e4acb" /></Relationships>
</file>