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bdfbffe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f548097b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6218d6fd74177" /><Relationship Type="http://schemas.openxmlformats.org/officeDocument/2006/relationships/numbering" Target="/word/numbering.xml" Id="Rfedbff04352b4137" /><Relationship Type="http://schemas.openxmlformats.org/officeDocument/2006/relationships/settings" Target="/word/settings.xml" Id="Rd8081238691b4b16" /><Relationship Type="http://schemas.openxmlformats.org/officeDocument/2006/relationships/image" Target="/word/media/ed3502af-543c-41ea-bf36-123ae30c82ec.png" Id="Rd7bf548097be4060" /></Relationships>
</file>