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ad34ec156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3e96c6cf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1159e9ba7403f" /><Relationship Type="http://schemas.openxmlformats.org/officeDocument/2006/relationships/numbering" Target="/word/numbering.xml" Id="Raf02489435184cc9" /><Relationship Type="http://schemas.openxmlformats.org/officeDocument/2006/relationships/settings" Target="/word/settings.xml" Id="R8eb1f182d17f454a" /><Relationship Type="http://schemas.openxmlformats.org/officeDocument/2006/relationships/image" Target="/word/media/8c1fa4d4-c0eb-468f-b87b-4a7321157156.png" Id="R531a3e96c6cf4ec7" /></Relationships>
</file>