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2898eb579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25d5a8aff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Grimberg,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cffc2c904f75" /><Relationship Type="http://schemas.openxmlformats.org/officeDocument/2006/relationships/numbering" Target="/word/numbering.xml" Id="Rdbebb19975404217" /><Relationship Type="http://schemas.openxmlformats.org/officeDocument/2006/relationships/settings" Target="/word/settings.xml" Id="Rd2d38fbc844b4edb" /><Relationship Type="http://schemas.openxmlformats.org/officeDocument/2006/relationships/image" Target="/word/media/c1e74bb5-a438-4b77-ba23-ae696df82109.png" Id="Ref225d5a8aff4810" /></Relationships>
</file>