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0cb7805c0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0434ad50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Ilsede,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2a4f51e574d3f" /><Relationship Type="http://schemas.openxmlformats.org/officeDocument/2006/relationships/numbering" Target="/word/numbering.xml" Id="R7b449c564df04b5a" /><Relationship Type="http://schemas.openxmlformats.org/officeDocument/2006/relationships/settings" Target="/word/settings.xml" Id="R4346c26fe17b4dca" /><Relationship Type="http://schemas.openxmlformats.org/officeDocument/2006/relationships/image" Target="/word/media/7b4ba23a-d759-40bd-8f4c-1d8333b0088e.png" Id="Rda6f0434ad504ee3" /></Relationships>
</file>